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762"/>
        <w:gridCol w:w="1620"/>
        <w:gridCol w:w="1875"/>
        <w:gridCol w:w="2801"/>
        <w:gridCol w:w="1999"/>
        <w:gridCol w:w="161"/>
      </w:tblGrid>
      <w:tr w:rsidR="00D959DD" w:rsidRPr="00092D8C" w:rsidTr="009F0DBB">
        <w:tc>
          <w:tcPr>
            <w:tcW w:w="14762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Отчет за </w:t>
            </w:r>
            <w:r w:rsidR="00E3727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</w:t>
            </w:r>
            <w:r w:rsidR="009F0DB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,</w:t>
            </w:r>
            <w:r w:rsidR="00E3727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9F0DB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и </w:t>
            </w:r>
            <w:r w:rsidR="009F0DB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квартал 2021г</w:t>
            </w:r>
          </w:p>
          <w:p w:rsidR="00D959DD" w:rsidRPr="00092D8C" w:rsidRDefault="00D959DD" w:rsidP="0059210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fldChar w:fldCharType="begin"/>
            </w:r>
            <w:r>
              <w:instrText xml:space="preserve"> HYPERLINK "https://base.garant.ru/71926294/4f75d9ff23333259f2aedf1b8182ba7b/" \l "block_2111" </w:instrText>
            </w:r>
            <w:r>
              <w:fldChar w:fldCharType="separate"/>
            </w:r>
            <w:r w:rsidRPr="00092D8C">
              <w:rPr>
                <w:rFonts w:ascii="Times New Roman" w:eastAsia="Times New Roman" w:hAnsi="Times New Roman" w:cs="Times New Roman"/>
                <w:color w:val="3272C0"/>
                <w:sz w:val="18"/>
                <w:szCs w:val="18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272C0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  <w:p w:rsidR="00D959DD" w:rsidRPr="00092D8C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МАДОУ №1 «Белоснежка»</w:t>
            </w:r>
          </w:p>
          <w:p w:rsidR="00D959DD" w:rsidRPr="00092D8C" w:rsidRDefault="00D959DD" w:rsidP="0059210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на 2021, 2022, 2023 </w:t>
            </w: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г.</w:t>
            </w:r>
          </w:p>
        </w:tc>
      </w:tr>
      <w:tr w:rsidR="00D959DD" w:rsidRPr="004741A9" w:rsidTr="009F0DBB">
        <w:trPr>
          <w:gridAfter w:val="1"/>
          <w:wAfter w:w="161" w:type="dxa"/>
        </w:trPr>
        <w:tc>
          <w:tcPr>
            <w:tcW w:w="35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4741A9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4741A9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4741A9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4741A9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959DD" w:rsidRPr="004741A9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D959DD" w:rsidRPr="004741A9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800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4741A9" w:rsidRDefault="00D959DD" w:rsidP="0059210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4741A9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6" w:anchor="block_2222" w:history="1">
              <w:r w:rsidRPr="004741A9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D959DD" w:rsidRPr="004741A9" w:rsidTr="009F0DBB">
        <w:trPr>
          <w:gridAfter w:val="1"/>
          <w:wAfter w:w="161" w:type="dxa"/>
        </w:trPr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9DD" w:rsidRPr="004741A9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9DD" w:rsidRPr="004741A9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9DD" w:rsidRPr="004741A9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9DD" w:rsidRPr="004741A9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4741A9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4741A9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14601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23. Информация об аннотации к рабочим программам дисциплин (по каждой дисциплине в составе образовательной программы) с приложением их копий (при наличии)*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Выставить на сайт ДОУ рабочие программы педагогов с аннотацией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 квартал 2021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ВМР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Е.Ю.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3F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0DA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Выставлены  на сайт ДОУ рабочие программы педагогов </w:t>
            </w:r>
            <w:proofErr w:type="spellStart"/>
            <w:r w:rsidR="003F0DA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доп</w:t>
            </w:r>
            <w:proofErr w:type="gramStart"/>
            <w:r w:rsidR="003F0DA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.о</w:t>
            </w:r>
            <w:proofErr w:type="gramEnd"/>
            <w:r w:rsidR="003F0DA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бразования</w:t>
            </w:r>
            <w:proofErr w:type="spellEnd"/>
            <w:r w:rsidR="00B710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 аннотацией.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0DA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Сентябрь</w:t>
            </w:r>
            <w:r w:rsidR="0020525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2021г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48.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Выставить на сайт ДОУ данную информацию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Июнь  2020г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Е.Ю.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Выставлено на сайт ДОУ:</w:t>
            </w:r>
          </w:p>
          <w:p w:rsidR="00D959DD" w:rsidRPr="00092D8C" w:rsidRDefault="00E3727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7" w:history="1">
              <w:r w:rsidR="00D959DD" w:rsidRPr="00E93DE8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http://белоснежка-24.рф/index.php/svedeniya/finansovo-khozyajstvennaya-deyatelnost</w:t>
              </w:r>
            </w:hyperlink>
            <w:r w:rsid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Июнь  2020г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14601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Не выявлено 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14601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Отсутствие  выделенных стоянок для автотранспортных средств инвалидов;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Выделение  стоянок для автотранспортных средств инвалидов. 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 технической возможности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</w:t>
            </w:r>
            <w:proofErr w:type="gram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.з</w:t>
            </w:r>
            <w:proofErr w:type="gram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ав.по</w:t>
            </w:r>
            <w:proofErr w:type="spell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АХР Быстрова А.Е.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 технической возможности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Отсутствие  сменных кресел-колясок;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Приобретение  сменных кресел-колясок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 2023г.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</w:t>
            </w:r>
            <w:proofErr w:type="gram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.з</w:t>
            </w:r>
            <w:proofErr w:type="gram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ав.по</w:t>
            </w:r>
            <w:proofErr w:type="spell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АХР Быстрова А.Е.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Составлена бюджетная смета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Отсутствие специально оборудованных санитарно-гигиенических помещений в образовательной организации.   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Оборудование  санитарно-гигиенических помещений в образовательной организации.   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 2028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</w:t>
            </w:r>
            <w:proofErr w:type="gram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.з</w:t>
            </w:r>
            <w:proofErr w:type="gram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ав.по</w:t>
            </w:r>
            <w:proofErr w:type="spell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АХР Быстрова А.Е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Составлена бюджетная смета 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59DD" w:rsidRPr="00866500" w:rsidRDefault="00D959DD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Отсутствие дублирования  для инвалидов по слуху и зрению звуковой и зрительной информации; 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 w:right="69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Приобретение оборудования по дублированию для инвалидов по слуху и зрению звуковой и зрительной информации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45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 2023г.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</w:t>
            </w:r>
            <w:proofErr w:type="gram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.з</w:t>
            </w:r>
            <w:proofErr w:type="gram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ав.по</w:t>
            </w:r>
            <w:proofErr w:type="spell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АХР Быстрова А.Е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Составлена бюджетная смета 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59DD" w:rsidRPr="00866500" w:rsidRDefault="00D959DD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Отсутствие дублирования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 w:right="69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Приобретение оборудования по дублированию</w:t>
            </w:r>
            <w:r w:rsidRPr="00C1172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45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  <w:r w:rsidRPr="004045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</w:t>
            </w:r>
            <w:proofErr w:type="gramStart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.з</w:t>
            </w:r>
            <w:proofErr w:type="gram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ав.по</w:t>
            </w:r>
            <w:proofErr w:type="spellEnd"/>
            <w:r w:rsidRPr="008D28D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АХР Быстрова А.Е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Составлена бюджетная смета 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9DD" w:rsidRPr="00A13D31" w:rsidRDefault="00D959DD" w:rsidP="0059210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Возможность  предоставления инвалидам по слуху (слуху и зрению) услуг </w:t>
            </w:r>
            <w:proofErr w:type="spellStart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сурдопереводчика</w:t>
            </w:r>
            <w:proofErr w:type="spellEnd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тифлосурдопереводчика</w:t>
            </w:r>
            <w:proofErr w:type="spellEnd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Включение в штатное расписание штатной единицы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 мере необходимости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Жунева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Е.Н.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</w:tcPr>
          <w:p w:rsidR="00D959DD" w:rsidRPr="00092D8C" w:rsidRDefault="00D959DD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14601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выявлено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14601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DD" w:rsidRPr="00092D8C" w:rsidTr="009F0DBB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959DD" w:rsidRPr="00092D8C" w:rsidRDefault="00D959DD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F0DBB" w:rsidRPr="00092D8C" w:rsidTr="007E0696">
        <w:trPr>
          <w:gridAfter w:val="1"/>
          <w:wAfter w:w="161" w:type="dxa"/>
        </w:trPr>
        <w:tc>
          <w:tcPr>
            <w:tcW w:w="3544" w:type="dxa"/>
            <w:tcBorders>
              <w:right w:val="single" w:sz="6" w:space="0" w:color="000000"/>
            </w:tcBorders>
            <w:shd w:val="clear" w:color="auto" w:fill="FFFFFF"/>
          </w:tcPr>
          <w:p w:rsidR="009F0DBB" w:rsidRPr="009E7F18" w:rsidRDefault="009F0DBB" w:rsidP="0059210A">
            <w:pPr>
              <w:rPr>
                <w:rFonts w:ascii="Times New Roman" w:hAnsi="Times New Roman"/>
                <w:lang w:eastAsia="ru-RU"/>
              </w:rPr>
            </w:pPr>
            <w:r w:rsidRPr="009E7F18">
              <w:rPr>
                <w:rFonts w:ascii="Times New Roman" w:hAnsi="Times New Roman"/>
                <w:lang w:eastAsia="ru-RU"/>
              </w:rPr>
              <w:t xml:space="preserve">5.1. </w:t>
            </w:r>
            <w:r w:rsidRPr="00DE2F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1% получателей услуг, которые не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(</w:t>
            </w:r>
            <w:proofErr w:type="gramStart"/>
            <w:r w:rsidRPr="00DE2F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E2F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 </w:t>
            </w:r>
            <w:proofErr w:type="gramStart"/>
            <w:r w:rsidRPr="00DE2F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proofErr w:type="gramEnd"/>
            <w:r w:rsidRPr="00DE2F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762" w:type="dxa"/>
            <w:tcBorders>
              <w:right w:val="single" w:sz="6" w:space="0" w:color="000000"/>
            </w:tcBorders>
            <w:shd w:val="clear" w:color="auto" w:fill="FFFFFF"/>
          </w:tcPr>
          <w:p w:rsidR="009F0DBB" w:rsidRDefault="009F0DBB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Продолжать информирование родителей о работе  образовательного учреждения через родительские собрания, родительские уголки, сайт ДОУ и социальные сети.</w:t>
            </w:r>
          </w:p>
          <w:p w:rsidR="009F0DBB" w:rsidRPr="00092D8C" w:rsidRDefault="009F0DBB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Привлекать к активному сотрудничеству через нетрадиционные родительские собрания, марафоны  предприимчивости, совместные детско-родительские проекты,  дни дублера, акции, выставки, конкурсы и т.д.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</w:tcPr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436F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2021, 2022, 2023 гг. ежеквартально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соответствии с годовым планом работы  учреждения на 2020-2021 учебный год,</w:t>
            </w: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2021-2022учебный год, </w:t>
            </w:r>
          </w:p>
          <w:p w:rsidR="009F0DBB" w:rsidRPr="0080436F" w:rsidRDefault="009F0DBB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2022-2023 учебный год.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shd w:val="clear" w:color="auto" w:fill="FFFFFF"/>
          </w:tcPr>
          <w:p w:rsidR="009F0DBB" w:rsidRPr="00092D8C" w:rsidRDefault="009F0DBB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Е.Ю.</w:t>
            </w:r>
          </w:p>
        </w:tc>
        <w:tc>
          <w:tcPr>
            <w:tcW w:w="280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Родители информируются о работе  образовательного учреждения через родительские собрания, родительские уголки, сайт ДОУ и социальные сети. Родители вместе с детьми приняли участие:</w:t>
            </w:r>
          </w:p>
          <w:p w:rsidR="009F0DBB" w:rsidRPr="00D959DD" w:rsidRDefault="009F0DBB" w:rsidP="00D959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конкурсе технических идей и  разработок -2021г:</w:t>
            </w:r>
          </w:p>
          <w:p w:rsidR="009F0DBB" w:rsidRPr="00D959DD" w:rsidRDefault="009F0DBB" w:rsidP="00D959D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Чолак</w:t>
            </w:r>
            <w:proofErr w:type="spellEnd"/>
            <w:r w:rsidRP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Римма- 1 место Кривоносова Стефания – 2 место </w:t>
            </w:r>
          </w:p>
          <w:p w:rsidR="009F0DBB" w:rsidRDefault="009F0DBB" w:rsidP="00D9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Вознесенский Егор, </w:t>
            </w:r>
            <w:proofErr w:type="spellStart"/>
            <w:r w:rsidRP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Демянчук</w:t>
            </w:r>
            <w:proofErr w:type="spellEnd"/>
            <w:r w:rsidRP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Александр и </w:t>
            </w:r>
            <w:proofErr w:type="spellStart"/>
            <w:r w:rsidRP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Софин</w:t>
            </w:r>
            <w:proofErr w:type="spellEnd"/>
            <w:r w:rsidRPr="00D959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Егор - 3 место </w:t>
            </w:r>
          </w:p>
          <w:p w:rsidR="009F0DBB" w:rsidRPr="005B0F43" w:rsidRDefault="009F0DBB" w:rsidP="00391E91">
            <w:pPr>
              <w:pStyle w:val="a5"/>
              <w:numPr>
                <w:ilvl w:val="0"/>
                <w:numId w:val="1"/>
              </w:numPr>
              <w:rPr>
                <w:color w:val="22272F"/>
                <w:sz w:val="23"/>
                <w:szCs w:val="23"/>
              </w:rPr>
            </w:pPr>
            <w:r w:rsidRPr="005B0F43">
              <w:rPr>
                <w:color w:val="22272F"/>
                <w:sz w:val="23"/>
                <w:szCs w:val="23"/>
              </w:rPr>
              <w:t>В фотовыставке «Играем всей семьей»</w:t>
            </w:r>
          </w:p>
          <w:p w:rsidR="009F0DBB" w:rsidRPr="00391E91" w:rsidRDefault="009F0DBB" w:rsidP="00391E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1E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 акции «Сохраним </w:t>
            </w:r>
            <w:proofErr w:type="gramStart"/>
            <w:r w:rsidRPr="00391E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птиц-сохраним</w:t>
            </w:r>
            <w:proofErr w:type="gramEnd"/>
            <w:r w:rsidRPr="00391E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наши леса»</w:t>
            </w: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391E91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color w:val="22272F"/>
                <w:sz w:val="23"/>
                <w:szCs w:val="23"/>
              </w:rPr>
            </w:pPr>
            <w:r w:rsidRPr="005B0F43">
              <w:rPr>
                <w:rFonts w:eastAsia="Times New Roman"/>
                <w:color w:val="22272F"/>
                <w:sz w:val="23"/>
                <w:szCs w:val="23"/>
              </w:rPr>
              <w:t xml:space="preserve"> в тематической акции, посвященной Всемирному дню здоровья </w:t>
            </w:r>
          </w:p>
          <w:p w:rsidR="009F0DBB" w:rsidRDefault="009F0DBB" w:rsidP="00391E91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«Мы за здоровый образ жизни!»</w:t>
            </w:r>
          </w:p>
          <w:p w:rsidR="009F0DBB" w:rsidRDefault="009F0DBB" w:rsidP="00391E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1E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 2020-2021 </w:t>
            </w:r>
            <w:proofErr w:type="spellStart"/>
            <w:r w:rsidRPr="00391E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уч.г</w:t>
            </w:r>
            <w:proofErr w:type="spellEnd"/>
            <w:r w:rsidRPr="00391E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в муниципальную  базу «Одаренные дети» занесено 413 записей </w:t>
            </w:r>
            <w:r w:rsidRPr="00391E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побед детей в конкурсах</w:t>
            </w:r>
          </w:p>
          <w:p w:rsidR="009F0DBB" w:rsidRPr="0033426D" w:rsidRDefault="009F0DBB" w:rsidP="003342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Акция «Помоги пойти учиться».</w:t>
            </w:r>
          </w:p>
          <w:p w:rsidR="009F0DBB" w:rsidRPr="0033426D" w:rsidRDefault="009F0DBB" w:rsidP="003342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Социальная акция «Правила дорожные всем соблюдать положено»</w:t>
            </w:r>
          </w:p>
          <w:p w:rsidR="009F0DBB" w:rsidRPr="0033426D" w:rsidRDefault="009F0DBB" w:rsidP="003342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Акция «Давайте будем возраст уважать»</w:t>
            </w:r>
          </w:p>
          <w:p w:rsidR="009F0DBB" w:rsidRPr="0033426D" w:rsidRDefault="009F0DBB" w:rsidP="003342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Акция «Подари улыбку!</w:t>
            </w:r>
          </w:p>
          <w:p w:rsidR="009F0DBB" w:rsidRPr="0033426D" w:rsidRDefault="009F0DBB" w:rsidP="003342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Акция «Россия – это мы!»</w:t>
            </w:r>
          </w:p>
          <w:p w:rsidR="009F0DBB" w:rsidRPr="0033426D" w:rsidRDefault="009F0DBB" w:rsidP="003342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Акция «Я и мамочка моя!» (альбом </w:t>
            </w:r>
            <w:proofErr w:type="spellStart"/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скрапбукинг</w:t>
            </w:r>
            <w:proofErr w:type="spellEnd"/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  <w:p w:rsidR="009F0DBB" w:rsidRPr="0033426D" w:rsidRDefault="009F0DBB" w:rsidP="003342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Акция «Птичкина столовая»</w:t>
            </w:r>
          </w:p>
          <w:p w:rsidR="009F0DBB" w:rsidRPr="0033426D" w:rsidRDefault="009F0DBB" w:rsidP="003342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42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Тематическая акция к Новому году «Добрые дела в праздник волшебства»</w:t>
            </w:r>
          </w:p>
        </w:tc>
        <w:tc>
          <w:tcPr>
            <w:tcW w:w="1999" w:type="dxa"/>
            <w:shd w:val="clear" w:color="auto" w:fill="FFFFFF"/>
          </w:tcPr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 2021г</w:t>
            </w: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Февраль 2021г</w:t>
            </w: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Апрель, 2021г</w:t>
            </w: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Июнь, 2021г</w:t>
            </w: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Сентябрь 2021г</w:t>
            </w: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Pr="005B0F43" w:rsidRDefault="009F0DBB" w:rsidP="0059210A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Сентябрь 2021г</w:t>
            </w:r>
          </w:p>
        </w:tc>
      </w:tr>
      <w:tr w:rsidR="009F0DBB" w:rsidRPr="00092D8C" w:rsidTr="007E0696">
        <w:trPr>
          <w:gridAfter w:val="1"/>
          <w:wAfter w:w="161" w:type="dxa"/>
        </w:trPr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DBB" w:rsidRPr="009E7F18" w:rsidRDefault="009F0DBB" w:rsidP="0059210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DBB" w:rsidRDefault="009F0DBB" w:rsidP="005921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DBB" w:rsidRPr="0080436F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DBB" w:rsidRDefault="009F0DBB" w:rsidP="0059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DBB" w:rsidRPr="00C61817" w:rsidRDefault="009F0DBB" w:rsidP="00C346E5">
            <w:pPr>
              <w:pStyle w:val="a7"/>
              <w:spacing w:before="0" w:beforeAutospacing="0" w:after="0" w:afterAutospacing="0"/>
              <w:rPr>
                <w:rFonts w:eastAsia="Times New Roman"/>
                <w:lang w:bidi="en-US"/>
              </w:rPr>
            </w:pPr>
          </w:p>
        </w:tc>
        <w:tc>
          <w:tcPr>
            <w:tcW w:w="1999" w:type="dxa"/>
            <w:tcBorders>
              <w:bottom w:val="single" w:sz="6" w:space="0" w:color="000000"/>
            </w:tcBorders>
            <w:shd w:val="clear" w:color="auto" w:fill="FFFFFF"/>
          </w:tcPr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</w:t>
            </w: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тябрь 2021г</w:t>
            </w: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</w:t>
            </w: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тябрь 2021г</w:t>
            </w: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</w:t>
            </w: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ябрь 2021г</w:t>
            </w: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</w:t>
            </w: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ябрь 2021г</w:t>
            </w: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</w:t>
            </w: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брь 2021г</w:t>
            </w: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F0DBB" w:rsidRDefault="009F0DBB" w:rsidP="0059210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</w:t>
            </w:r>
            <w:r w:rsidRPr="005B0F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брь 2021г</w:t>
            </w:r>
          </w:p>
        </w:tc>
      </w:tr>
    </w:tbl>
    <w:p w:rsidR="000846E7" w:rsidRDefault="000846E7"/>
    <w:sectPr w:rsidR="000846E7" w:rsidSect="007E25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276"/>
    <w:multiLevelType w:val="hybridMultilevel"/>
    <w:tmpl w:val="EAF6A46E"/>
    <w:lvl w:ilvl="0" w:tplc="A928D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B03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A48F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CB0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CE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32D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DAC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E48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EF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FA5B03"/>
    <w:multiLevelType w:val="hybridMultilevel"/>
    <w:tmpl w:val="A1E2E4AE"/>
    <w:lvl w:ilvl="0" w:tplc="0BA41306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8"/>
    <w:rsid w:val="0007272C"/>
    <w:rsid w:val="000846E7"/>
    <w:rsid w:val="00205256"/>
    <w:rsid w:val="0033426D"/>
    <w:rsid w:val="00391E91"/>
    <w:rsid w:val="003F0DAE"/>
    <w:rsid w:val="005B0F43"/>
    <w:rsid w:val="009F0DBB"/>
    <w:rsid w:val="00B71089"/>
    <w:rsid w:val="00BE41A5"/>
    <w:rsid w:val="00D34DA8"/>
    <w:rsid w:val="00D959DD"/>
    <w:rsid w:val="00E3727D"/>
    <w:rsid w:val="00F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9DD"/>
    <w:pPr>
      <w:ind w:left="720"/>
      <w:contextualSpacing/>
    </w:pPr>
  </w:style>
  <w:style w:type="paragraph" w:styleId="a5">
    <w:name w:val="No Spacing"/>
    <w:basedOn w:val="a"/>
    <w:link w:val="a6"/>
    <w:qFormat/>
    <w:rsid w:val="00391E91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character" w:customStyle="1" w:styleId="a6">
    <w:name w:val="Без интервала Знак"/>
    <w:link w:val="a5"/>
    <w:rsid w:val="00391E91"/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7">
    <w:name w:val="Normal (Web)"/>
    <w:aliases w:val="Обычный (Web)1,Обычный (Web)11,Обычный (Web)"/>
    <w:basedOn w:val="a"/>
    <w:uiPriority w:val="99"/>
    <w:unhideWhenUsed/>
    <w:qFormat/>
    <w:rsid w:val="00391E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9DD"/>
    <w:pPr>
      <w:ind w:left="720"/>
      <w:contextualSpacing/>
    </w:pPr>
  </w:style>
  <w:style w:type="paragraph" w:styleId="a5">
    <w:name w:val="No Spacing"/>
    <w:basedOn w:val="a"/>
    <w:link w:val="a6"/>
    <w:qFormat/>
    <w:rsid w:val="00391E91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character" w:customStyle="1" w:styleId="a6">
    <w:name w:val="Без интервала Знак"/>
    <w:link w:val="a5"/>
    <w:rsid w:val="00391E91"/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7">
    <w:name w:val="Normal (Web)"/>
    <w:aliases w:val="Обычный (Web)1,Обычный (Web)11,Обычный (Web)"/>
    <w:basedOn w:val="a"/>
    <w:uiPriority w:val="99"/>
    <w:unhideWhenUsed/>
    <w:qFormat/>
    <w:rsid w:val="00391E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4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0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3;&#1077;&#1083;&#1086;&#1089;&#1085;&#1077;&#1078;&#1082;&#1072;-24.&#1088;&#1092;/index.php/svedeniya/finansovo-khozyajstvennaya-dey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926294/4f75d9ff23333259f2aedf1b8182ba7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zamBMP</cp:lastModifiedBy>
  <cp:revision>9</cp:revision>
  <dcterms:created xsi:type="dcterms:W3CDTF">2021-10-12T03:38:00Z</dcterms:created>
  <dcterms:modified xsi:type="dcterms:W3CDTF">2022-11-23T03:38:00Z</dcterms:modified>
</cp:coreProperties>
</file>